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D50B17" w:rsidRPr="00D50B17" w:rsidTr="00D50B17">
        <w:trPr>
          <w:tblCellSpacing w:w="0" w:type="dxa"/>
        </w:trPr>
        <w:tc>
          <w:tcPr>
            <w:tcW w:w="0" w:type="auto"/>
            <w:hideMark/>
          </w:tcPr>
          <w:p w:rsidR="00D50B17" w:rsidRPr="00D50B17" w:rsidRDefault="00D50B17" w:rsidP="00D50B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762000"/>
                  <wp:effectExtent l="19050" t="0" r="0" b="0"/>
                  <wp:docPr id="1" name="Рисунок 1" descr="http://zakonst.rada.gov.ua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zakonst.rada.gov.ua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B17" w:rsidRPr="00D50B17" w:rsidTr="00D50B17">
        <w:trPr>
          <w:tblCellSpacing w:w="0" w:type="dxa"/>
        </w:trPr>
        <w:tc>
          <w:tcPr>
            <w:tcW w:w="0" w:type="auto"/>
            <w:hideMark/>
          </w:tcPr>
          <w:p w:rsidR="00D50B17" w:rsidRPr="00D50B17" w:rsidRDefault="00D50B17" w:rsidP="00D50B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ПОСТАНОВА </w:t>
            </w:r>
            <w:r w:rsidRPr="00D50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Верховної Ради України</w:t>
            </w:r>
          </w:p>
        </w:tc>
      </w:tr>
    </w:tbl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n3"/>
      <w:bookmarkEnd w:id="0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відзначення пам’ятних дат і ювілеїв у 2017 році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n4"/>
      <w:bookmarkEnd w:id="1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З метою консолідації та розвитку історичної свідомості Українського народу, збереження національної пам’яті та належного відзначення і вшанування пам’ятних дат і ювілеїв Верховна Рада України постановляє: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n5"/>
      <w:bookmarkEnd w:id="2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Урочисто відзначити на державному рівні у 2017 році пам’ятні дати і ювілеї згідно з </w:t>
      </w:r>
      <w:hyperlink r:id="rId5" w:anchor="n23" w:history="1">
        <w:r w:rsidRPr="00D50B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додатком</w:t>
        </w:r>
      </w:hyperlink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n6"/>
      <w:bookmarkEnd w:id="3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Рекомендувати Кабінету Міністрів України: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n7"/>
      <w:bookmarkEnd w:id="4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 відзначення у 2017 році на державному рівні пам’ятних дат і ювілеїв згідно з додатком;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n8"/>
      <w:bookmarkEnd w:id="5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у місячний термін з дня прийняття цієї Постанови утворити організаційний комітет з відзначення у 2017 році пам’ятних дат і ювілеїв, розробити та затвердити плани заходів з відзначення пам’ятних дат і ювілеїв 2017 року, вирішити питання щодо їх фінансового та матеріально-технічного забезпечення.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n9"/>
      <w:bookmarkEnd w:id="6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Рекомендувати Міністерству освіти і науки України: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n10"/>
      <w:bookmarkEnd w:id="7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 проведення у середніх та вищих навчальних закладах уроків, виховних годин, "круглих столів", науково-практичних конференцій, інших тематичних заходів, приурочених до пам’ятних дат і ювілеїв 2017 року;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n11"/>
      <w:bookmarkEnd w:id="8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включити теми, присвячені пам’ятним датам і ювілеям 2017 року, до переліку тем конкурсів Малої академії наук України, рефератів, курсових та дипломних робіт у вищих навчальних закладах.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n12"/>
      <w:bookmarkEnd w:id="9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Рекомендувати Міністерству культури України забезпечити організацію у закладах культури тематичних виставок, експозицій, присвячених пам’ятним датам і ювілеям 2017 року.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n13"/>
      <w:bookmarkEnd w:id="10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Рекомендувати Міністерству закордонних справ України подати у 2017 році пропозиції щодо включення найбільш визначних пам’ятних дат і ювілеїв 2020 та 2021 років до Календаря пам’ятних дат, до відзначення яких ЮНЕСКО приєднуватиметься протягом 2020-2021 років.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n14"/>
      <w:bookmarkEnd w:id="11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Рекомендувати Державному комітету телебачення і радіомовлення України організувати тематичні теле- і радіопередачі, присвячені пам’ятним датам і ювілеям 2017 року, та сприяти висвітленню державними засобами масової інформації заходів, що проводитимуться у зв’язку з їх відзначенням.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n15"/>
      <w:bookmarkEnd w:id="12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Рекомендувати органам місцевого самоврядування розробити та затвердити з урахуванням пропозицій Українського інституту національної пам’яті переліки пам’ятних дат і ювілеїв 2017 року, що відзначатимуться на місцевому рівні.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n16"/>
      <w:bookmarkEnd w:id="13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Запропонувати: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n17"/>
      <w:bookmarkEnd w:id="14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Національному банку України виготовити і ввести в обіг ювілейні монети, присвячені пам’ятним датам і ювілеям 2017 року;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n18"/>
      <w:bookmarkEnd w:id="15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Українському державному підприємству поштового зв’язку "Укрпошта" видати поштові конверти і поштові марки, присвячені пам’ятним датам і ювілеям 2017 року.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n19"/>
      <w:bookmarkEnd w:id="16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Контроль за виконанням цієї Постанови покласти на Комітет Верховної Ради України з питань культури і духовності.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n20"/>
      <w:bookmarkEnd w:id="17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10. Ця Постанова набирає чинності з дня її прийняття.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806"/>
        <w:gridCol w:w="936"/>
        <w:gridCol w:w="5613"/>
      </w:tblGrid>
      <w:tr w:rsidR="00D50B17" w:rsidRPr="00D50B17" w:rsidTr="00D50B17">
        <w:trPr>
          <w:tblCellSpacing w:w="0" w:type="dxa"/>
        </w:trPr>
        <w:tc>
          <w:tcPr>
            <w:tcW w:w="1500" w:type="pct"/>
            <w:hideMark/>
          </w:tcPr>
          <w:p w:rsidR="00D50B17" w:rsidRPr="00D50B17" w:rsidRDefault="00D50B17" w:rsidP="00D50B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n21"/>
            <w:bookmarkEnd w:id="18"/>
            <w:r w:rsidRPr="00D50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 Верховної Ради України</w:t>
            </w:r>
          </w:p>
        </w:tc>
        <w:tc>
          <w:tcPr>
            <w:tcW w:w="3500" w:type="pct"/>
            <w:gridSpan w:val="2"/>
            <w:hideMark/>
          </w:tcPr>
          <w:p w:rsidR="00D50B17" w:rsidRPr="00D50B17" w:rsidRDefault="00D50B17" w:rsidP="00D50B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А.ПАРУБІЙ</w:t>
            </w:r>
          </w:p>
        </w:tc>
      </w:tr>
      <w:tr w:rsidR="00D50B17" w:rsidRPr="00D50B17" w:rsidTr="00D50B17">
        <w:trPr>
          <w:tblCellSpacing w:w="0" w:type="dxa"/>
        </w:trPr>
        <w:tc>
          <w:tcPr>
            <w:tcW w:w="0" w:type="auto"/>
            <w:hideMark/>
          </w:tcPr>
          <w:p w:rsidR="00D50B17" w:rsidRPr="00D50B17" w:rsidRDefault="00D50B17" w:rsidP="00D50B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Київ </w:t>
            </w:r>
            <w:r w:rsidRPr="00D50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22 грудня 2016 року </w:t>
            </w:r>
            <w:r w:rsidRPr="00D50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1807-VIII</w:t>
            </w:r>
          </w:p>
        </w:tc>
        <w:tc>
          <w:tcPr>
            <w:tcW w:w="0" w:type="auto"/>
            <w:gridSpan w:val="2"/>
            <w:hideMark/>
          </w:tcPr>
          <w:p w:rsidR="00D50B17" w:rsidRPr="00D50B17" w:rsidRDefault="00D50B17" w:rsidP="00D50B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0B17" w:rsidRPr="00D50B17" w:rsidTr="00D50B17">
        <w:trPr>
          <w:tblCellSpacing w:w="0" w:type="dxa"/>
        </w:trPr>
        <w:tc>
          <w:tcPr>
            <w:tcW w:w="2000" w:type="pct"/>
            <w:gridSpan w:val="2"/>
            <w:hideMark/>
          </w:tcPr>
          <w:p w:rsidR="00D50B17" w:rsidRPr="00D50B17" w:rsidRDefault="00D50B17" w:rsidP="00D50B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n122"/>
            <w:bookmarkStart w:id="20" w:name="n22"/>
            <w:bookmarkEnd w:id="19"/>
            <w:bookmarkEnd w:id="20"/>
          </w:p>
        </w:tc>
        <w:tc>
          <w:tcPr>
            <w:tcW w:w="2300" w:type="pct"/>
            <w:hideMark/>
          </w:tcPr>
          <w:p w:rsidR="00D50B17" w:rsidRPr="00D50B17" w:rsidRDefault="00D50B17" w:rsidP="00D50B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Додаток </w:t>
            </w:r>
            <w:r w:rsidRPr="00D50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Постанови Верховної Ради України </w:t>
            </w:r>
            <w:r w:rsidRPr="00D50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від 22 грудня 2016 року № 1807-VIII</w:t>
            </w:r>
          </w:p>
        </w:tc>
      </w:tr>
    </w:tbl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n23"/>
      <w:bookmarkEnd w:id="21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ПАМ’ЯТНІ ДАТИ ТА ЮВІЛЕЇ 2017 РОКУ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n24"/>
      <w:bookmarkEnd w:id="22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 року на державному рівні відзначатимуться такі пам’ятні дати та ювілеї: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n25"/>
      <w:bookmarkEnd w:id="23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I. Відомих подій в Україні: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n26"/>
      <w:bookmarkEnd w:id="24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650 років з часу надання місту Галичу Магдебурзького права (1367);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n27"/>
      <w:bookmarkEnd w:id="25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330 років з дня обрання гетьманом України Івана Мазепи (25.07.1687);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n28"/>
      <w:bookmarkEnd w:id="26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200 років з часу заснування Рішельєвського ліцею в місті Одесі (травень 1817);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n29"/>
      <w:bookmarkEnd w:id="27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200 років з часу заснування державного закладу "Південноукраїнський національний педагогічний університет імені К.Д. Ушинського" (травень 1817);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n30"/>
      <w:bookmarkEnd w:id="28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180 років з часу виходу першого західноукраїнського альманаху "Русалка Дністровая", підготовленого діячами літературного гуртка "Руська трійця" (1837);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n31"/>
      <w:bookmarkEnd w:id="29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150 років з часу заснування Національного академічного театру опери та балету імені Тараса Шевченка в місті Києві (1867);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n32"/>
      <w:bookmarkEnd w:id="30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100 років з часу заснування Херсонського державного університету (1917);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n33"/>
      <w:bookmarkEnd w:id="31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100 років з часу утворення Національної наукової сільськогосподарської бібліотеки Національної академії аграрних наук України (1917);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n34"/>
      <w:bookmarkEnd w:id="32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100 років з часу початку Української революції та з дня утворення Української Центральної Ради (17.03.1917);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n35"/>
      <w:bookmarkEnd w:id="33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100 років з часу заснування приватного акціонерного товариства лікувально-оздоровчих закладів "Миргородкурорт" (квітень 1917);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n36"/>
      <w:bookmarkEnd w:id="34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100 років з часу початку роботи Всеукраїнського національного конгресу, першого представницького форуму українського руху (19-21.04.1917);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n37"/>
      <w:bookmarkEnd w:id="35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100 років з часу утворення Першого українського полку імені Богдана Хмельницького та початку формування українських збройних сил (01.05.1917);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n38"/>
      <w:bookmarkEnd w:id="36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100 років з дня ухвалення I Універсалу Української Центральної Ради (23.06.1917);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n39"/>
      <w:bookmarkEnd w:id="37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100 років з дня утворення Генерального Секретаріату Української Центральної Ради - першого українського уряду (28.06.1917);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n40"/>
      <w:bookmarkEnd w:id="38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100 років з часу проведення Всеукраїнського з’їзду вільного козацтва в Чигирині (16-20.10.1917);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n41"/>
      <w:bookmarkEnd w:id="39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100 років з дня проголошення Української Народної Республіки III Універсалом Української Центральної Ради (20.11.1917);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n42"/>
      <w:bookmarkEnd w:id="40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100 років з часу заснування Національної академії образотворчого мистецтва і архітектури (грудень 1917);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n43"/>
      <w:bookmarkEnd w:id="41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100 років з часу проведення першого Курултаю кримськотатарського народу (09.12.1917, за старим стилем - 26.11.1917);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n44"/>
      <w:bookmarkEnd w:id="42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100 років з дня утворення Генерального Суду Української Народної Республіки (правонаступник - Верховний Суд України) (15.12.1917);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n45"/>
      <w:bookmarkEnd w:id="43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100 років з початку збройного опору Української Народної Республіки проти російської агресії (17.12.1917);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n46"/>
      <w:bookmarkEnd w:id="44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100 років з дня утворення Головної скарбниці Української Народної Республіки (тепер - Державна казначейська служба України) та Українського державного банку (тепер - Національний банк України) (22.12.1917);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n47"/>
      <w:bookmarkEnd w:id="45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80 років з часу заснування Донецького національного університету імені Василя Стуса (1937);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n48"/>
      <w:bookmarkEnd w:id="46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75 років з початку формування Української повстанської армії (1942);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n49"/>
      <w:bookmarkEnd w:id="47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70 років з часу заснування Львівського державного університету безпеки життєдіяльності (жовтень 1947);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n50"/>
      <w:bookmarkEnd w:id="48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50 років з часу заснування Світового Конгресу Українців (1967);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n51"/>
      <w:bookmarkEnd w:id="49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50 років з часу заснування Національної бібліотеки України для дітей (1967);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n52"/>
      <w:bookmarkEnd w:id="50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50 років з дня заснування Івано-Франківського національного технічного університету нафти і газу (13.01.1967);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n53"/>
      <w:bookmarkEnd w:id="51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25 років з дня передання останнім Президентом Української Народної Республіки в екзилі Миколою Плав’юком клейнодів Української Народної Республіки і грамоти про правонаступництво першому Президенту України Леоніду Кравчуку (22.08.1992).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n54"/>
      <w:bookmarkEnd w:id="52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Видатних особистостей: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n55"/>
      <w:bookmarkEnd w:id="53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250 років з дня народження Артемія Веделя (1767, за іншими даними - 1770-1808), композитора, хорового диригента, співака, скрипаля;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n56"/>
      <w:bookmarkEnd w:id="54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200 років з дня народження Михайла Петренка (1817-1862), поета-романтика;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n57"/>
      <w:bookmarkEnd w:id="55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 січня - 160 років з дня народження Степана Ерастова (1857-1933), громадського і політичного діяча, мецената українського культурного руху на Кубані;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n58"/>
      <w:bookmarkEnd w:id="56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 січня - 130 років з дня народження Миколи Чайковського (1887-1970), математика, педагога;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" w:name="n59"/>
      <w:bookmarkEnd w:id="57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3 січня - 100 років з дня народження Юрія Митропольського (1917-2008), математика;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n60"/>
      <w:bookmarkEnd w:id="58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3 січня - 75 років з дня народження Анатолія Погрібного (1942-2007), літературознавця, письменника, громадського і політичного діяча;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" w:name="n61"/>
      <w:bookmarkEnd w:id="59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4 січня - 180 років з дня народження Павла Житецького (1837-1911), філолога, педагога і громадського діяча;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n62"/>
      <w:bookmarkEnd w:id="60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5 січня - 180 років з дня народження Стефана Кульженка (1837-1906), друкаря і видавця, підприємця;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" w:name="n63"/>
      <w:bookmarkEnd w:id="61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7 січня - 90 років з дня народження Ростислава Братуня (1927-1995), письменника, громадського і політичного діяча;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" w:name="n64"/>
      <w:bookmarkEnd w:id="62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12 січня - 110 років з дня народження Сергія Корольова (1907-1966), вченого, конструктора космічних кораблів;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" w:name="n65"/>
      <w:bookmarkEnd w:id="63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13 січня - 190 років з дня народження Миколи Бекетова (1827-1911), фізика, хіміка, засновника фізико-хімічного відділу при Харківському університеті;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n66"/>
      <w:bookmarkEnd w:id="64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13 січня - 140 років з дня народження Левка Мацієвича (1877-1910), інженера, авіатора, громадського і політичного діяча;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n67"/>
      <w:bookmarkEnd w:id="65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14 січня - 80 років з дня народження Євгена Гуцала (1937-1995), письменника, журналіста;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" w:name="n68"/>
      <w:bookmarkEnd w:id="66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22 січня - 110 років з дня народження Миколи Лівицького (1907-1989), громадського і політичного діяча, Президента Української Народної Республіки в екзилі;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n69"/>
      <w:bookmarkEnd w:id="67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27 січня - 90 років з дня народження Олекси (Олексія) Тихого (1927-1984), правозахисника, політв’язня радянського режиму, поета, мовознавця, педагога, члена Української гельсінської групи;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n70"/>
      <w:bookmarkEnd w:id="68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 лютого - 120 років з дня народження Євгена Маланюка (1897-1968), поета, мистецтвознавця, літературознавця;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" w:name="n71"/>
      <w:bookmarkEnd w:id="69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12 лютого - 90 років з дня народження Олексія Ситенка (1927-2002), фізика;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n72"/>
      <w:bookmarkEnd w:id="70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17 лютого - 125 років з дня народження Йосипа Сліпого (1892-1984), предстоятеля Української греко-католицької церкви, архієпископа;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" w:name="n73"/>
      <w:bookmarkEnd w:id="71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19 лютого - 170 років з дня народження Олександра Русова (1847-1915), земського статиста, етнографа, педагога, громадського і політичного діяча;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" w:name="n74"/>
      <w:bookmarkEnd w:id="72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20 лютого - 130 років з дня народження Олександра Удовиченка (1887-1975), генерал-полковника Армії УНР;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" w:name="n75"/>
      <w:bookmarkEnd w:id="73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25 лютого - 130 років з дня народження Леся Курбаса (1887-1937), режисера, актора, драматурга, публіциста, перекладача;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" w:name="n76"/>
      <w:bookmarkEnd w:id="74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28 лютого - 160 років з дня народження Овксентія Корчак-Чепурківського (1857-1947), гігієніста та епідеміолога;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" w:name="n77"/>
      <w:bookmarkEnd w:id="75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5 березня - 190 років з дня народження Леоніда Глібова (1827-1893), письменника, байкаря, видавця, громадського діяча;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" w:name="n78"/>
      <w:bookmarkEnd w:id="76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10 березня - 150 років з дня народження Василя Омелянського (1867-1928), мікробіолога;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" w:name="n79"/>
      <w:bookmarkEnd w:id="77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17 березня - 170 років з дня народження Федора Вовка (1847-1918), антрополога, етнографа, археолога;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8" w:name="n80"/>
      <w:bookmarkEnd w:id="78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19 березня - 140 років з дня народження Василя Доманицького (1877-1910), філолога, історика, фольклориста та бібліографа;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" w:name="n81"/>
      <w:bookmarkEnd w:id="79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31 березня - 160 років з дня народження Бориса Срезневського (1857-1934), метеоролога і кліматолога, організатора метеорологічної служби в Україні;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" w:name="n82"/>
      <w:bookmarkEnd w:id="80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5 квітня - 120 років з дня народження Романа Бжеського (1897-1982), громадського діяча, літературознавця, історика, журналіста, публіциста;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" w:name="n83"/>
      <w:bookmarkEnd w:id="81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13 квітня - 130 років з дня народження Івана Кавалерідзе (1887-1978), скульптора, кінорежисера, драматурга;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2" w:name="n84"/>
      <w:bookmarkEnd w:id="82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6 травня - 110 років з дня народження Теофіла Коструби (1907-1943), історика, літературознавця, енциклопедиста;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" w:name="n85"/>
      <w:bookmarkEnd w:id="83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15 травня - 160 років з дня народження Андрія Чайковського (1857-1935), письменника, юриста, громадського і політичного діяча;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" w:name="n86"/>
      <w:bookmarkEnd w:id="84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16 травня - 200 років з дня народження Миколи Костомарова (1817-1885), історика, письменника, громадського і політичного діяча;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" w:name="n87"/>
      <w:bookmarkEnd w:id="85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21 травня - 160 років з дня народження Миколи Пильчикова (1857-1908), фізика, винахідника;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" w:name="n88"/>
      <w:bookmarkEnd w:id="86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30 травня - 130 років з дня народження Олександра Архипенка (1887-1964), скульптора та художника;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" w:name="n89"/>
      <w:bookmarkEnd w:id="87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5 червня - 160 років з дня народження Володимира Підвисоцького (1857-1913), мікробіолога, патолога і ендокринолога;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" w:name="n90"/>
      <w:bookmarkEnd w:id="88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7 червня - 130 років з дня народження Федора Лисенка (1887-1937), геолога;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9" w:name="n91"/>
      <w:bookmarkEnd w:id="89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8 червня - 170 років з дня народження Олександра Барвінського (1847-1926), громадського діяча, педагога, історика;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0" w:name="n92"/>
      <w:bookmarkEnd w:id="90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21 червня - 120 років з дня народження Юрія Кондратюка (справжнє ім’я та прізвище - Олександр Шаргей) (1897-1942), вченого-винахідника, розробника ракетної техніки і теорії космічних польотів;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" w:name="n93"/>
      <w:bookmarkEnd w:id="91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30 червня - 110 років з дня народження Романа Шухевича (1907-1950), політичного та військового діяча, головнокомандувача УПА;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" w:name="n94"/>
      <w:bookmarkEnd w:id="92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15 липня - 100 років з дня народження Миколи Дремлюги (1917-1998), композитора, громадського діяча, народного артиста України;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" w:name="n95"/>
      <w:bookmarkEnd w:id="93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21 липня - 110 років з дня народження Олега Ольжича (1907-1944), письменника, науковця, політичного діяча;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" w:name="n96"/>
      <w:bookmarkEnd w:id="94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29 липня - 200 років з дня народження Івана Айвазовського (1817-1900), живописця-мариніста;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" w:name="n97"/>
      <w:bookmarkEnd w:id="95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29 липня - 130 років з дня народження Михайла Садовського (1887-1967), генерал-поручника Армії УНР;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6" w:name="n98"/>
      <w:bookmarkEnd w:id="96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12 серпня - 140 років з дня народження Олександра Грушевського (1877-1943), історика, літературознавця, етнографа;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" w:name="n99"/>
      <w:bookmarkEnd w:id="97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23 серпня - 150 років з дня народження Осипа Маковея (1867-1925), письменника, критика, публіциста, громадського діяча;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" w:name="n100"/>
      <w:bookmarkEnd w:id="98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23 серпня - 170 років з дня народження Іллі Шрага (1847-1919), державного, громадського і політичного діяча, адвоката;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" w:name="n101"/>
      <w:bookmarkEnd w:id="99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8 вересня - 120 років з дня народження Івана Борковського (1897-1976), археолога;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0" w:name="n102"/>
      <w:bookmarkEnd w:id="100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25 вересня - 85 років з дня народження Анатолія Солов’яненка (1932-1999), співака, громадського діяча, Героя України, народного артиста України;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1" w:name="n103"/>
      <w:bookmarkEnd w:id="101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16 жовтня - 110 років з дня народження Петра Григоренка (1907-1987), генерал-майора, правозахисника, політв’язня радянського режиму, члена Української гельсінської групи;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" w:name="n104"/>
      <w:bookmarkEnd w:id="102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24 жовтня - 150 років з дня народження Миколи Біляшівського (1867-1926), етнографа, археолога, музейника, громадського діяча;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3" w:name="n105"/>
      <w:bookmarkEnd w:id="103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4 листопада - 130 років з дня народження Олександра Неприцького-Грановського (1887-1976), зоолога, ентомолога;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" w:name="n106"/>
      <w:bookmarkEnd w:id="104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 листопада - 160 років з дня народження Дмитра Багалія (1857-1932), історика і громадського діяча;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" w:name="n107"/>
      <w:bookmarkEnd w:id="105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8 листопада - 130 років з дня народження Дмитра Вітовського (1887-1919), державного і військового діяча, першого головнокомандувача Української Галицької Армії;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" w:name="n108"/>
      <w:bookmarkEnd w:id="106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14 листопада - 140 років з дня народження Дмитра Антоновича (1877-1945), історика, мистецтвознавця, громадського діяча;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7" w:name="n109"/>
      <w:bookmarkEnd w:id="107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20 листопада - 300 років з дня народження Григорія (Георгія) Кониського (1717-1795), філософа, письменника, церковного діяча;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8" w:name="n110"/>
      <w:bookmarkEnd w:id="108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25 листопада - 100 років з дня народження Михайла Івасюка (1917-1995), письменника, літературознавця, фольклориста, педагога, громадського діяча;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9" w:name="n111"/>
      <w:bookmarkEnd w:id="109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3 грудня - 140 років з дня народження Степана Рудницького (1877-1937), вченого, основоположника української географічної науки;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" w:name="n112"/>
      <w:bookmarkEnd w:id="110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13 грудня - 140 років з дня народження Миколи Леонтовича (1877-1921), композитора, збирача музичного фольклору;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1" w:name="n113"/>
      <w:bookmarkEnd w:id="111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17 грудня - 140 років з дня народження Данила Щербаківського (1877-1927), етнографа, археолога, музейного діяча;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2" w:name="n114"/>
      <w:bookmarkEnd w:id="112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18 грудня - 125 років з дня народження Миколи Куліша (1892-1937), письменника, драматурга;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" w:name="n115"/>
      <w:bookmarkEnd w:id="113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24 грудня - 80 років з дня народження Вячеслава Чорновола (1937-1999), державного, громадського, політичного діяча, журналіста, народного депутата України першого - третього скликань, одного з лідерів українського правозахисного руху, багаторічного лідера Народного Руху України, Героя України;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4" w:name="n116"/>
      <w:bookmarkEnd w:id="114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31 грудня - 125 років з дня народження Михайла Семенка (1892-1937), поета.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" w:name="n117"/>
      <w:bookmarkEnd w:id="115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Днів пам’яті: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" w:name="n118"/>
      <w:bookmarkEnd w:id="116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80 років з дня початку "Великого терору" в Україні (05.08.1937);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" w:name="n119"/>
      <w:bookmarkEnd w:id="117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75 років з часу початку примусового вивезення населення України в Німеччину (остарбайтерів) (січень 1942, день пам’яті - 18.01.2017);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8" w:name="n120"/>
      <w:bookmarkEnd w:id="118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70 років з часу проведення польською владою акції "Вісла" - примусових депортацій українців з українських етнічних земель Лемківщини, Надсяння, Холмщини та Підляшшя (28.04.-12.08.1947, день пам’яті - 28.04.2017);</w:t>
      </w:r>
    </w:p>
    <w:p w:rsidR="00D50B17" w:rsidRPr="00D50B17" w:rsidRDefault="00D50B17" w:rsidP="00D50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9" w:name="n121"/>
      <w:bookmarkEnd w:id="119"/>
      <w:r w:rsidRPr="00D50B17">
        <w:rPr>
          <w:rFonts w:ascii="Times New Roman" w:eastAsia="Times New Roman" w:hAnsi="Times New Roman" w:cs="Times New Roman"/>
          <w:sz w:val="24"/>
          <w:szCs w:val="24"/>
          <w:lang w:eastAsia="ru-RU"/>
        </w:rPr>
        <w:t>70 років з дня проведення радянськими карально-репресивними органами операції "Захід" - масової депортації населення Західної України до Сибіру (21.10.1947).</w:t>
      </w:r>
    </w:p>
    <w:p w:rsidR="005E5977" w:rsidRDefault="005E5977"/>
    <w:sectPr w:rsidR="005E5977" w:rsidSect="005E5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50B17"/>
    <w:rsid w:val="005E5977"/>
    <w:rsid w:val="00D50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D50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7">
    <w:name w:val="rvps17"/>
    <w:basedOn w:val="a"/>
    <w:rsid w:val="00D50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0">
    <w:name w:val="rvts70"/>
    <w:basedOn w:val="a0"/>
    <w:rsid w:val="00D50B17"/>
  </w:style>
  <w:style w:type="character" w:customStyle="1" w:styleId="rvts66">
    <w:name w:val="rvts66"/>
    <w:basedOn w:val="a0"/>
    <w:rsid w:val="00D50B17"/>
  </w:style>
  <w:style w:type="paragraph" w:customStyle="1" w:styleId="rvps6">
    <w:name w:val="rvps6"/>
    <w:basedOn w:val="a"/>
    <w:rsid w:val="00D50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D50B17"/>
  </w:style>
  <w:style w:type="paragraph" w:customStyle="1" w:styleId="rvps2">
    <w:name w:val="rvps2"/>
    <w:basedOn w:val="a"/>
    <w:rsid w:val="00D50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2">
    <w:name w:val="rvts52"/>
    <w:basedOn w:val="a0"/>
    <w:rsid w:val="00D50B17"/>
  </w:style>
  <w:style w:type="character" w:styleId="a3">
    <w:name w:val="Hyperlink"/>
    <w:basedOn w:val="a0"/>
    <w:uiPriority w:val="99"/>
    <w:semiHidden/>
    <w:unhideWhenUsed/>
    <w:rsid w:val="00D50B17"/>
    <w:rPr>
      <w:color w:val="0000FF"/>
      <w:u w:val="single"/>
    </w:rPr>
  </w:style>
  <w:style w:type="paragraph" w:customStyle="1" w:styleId="rvps4">
    <w:name w:val="rvps4"/>
    <w:basedOn w:val="a"/>
    <w:rsid w:val="00D50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">
    <w:name w:val="rvts44"/>
    <w:basedOn w:val="a0"/>
    <w:rsid w:val="00D50B17"/>
  </w:style>
  <w:style w:type="paragraph" w:customStyle="1" w:styleId="rvps15">
    <w:name w:val="rvps15"/>
    <w:basedOn w:val="a"/>
    <w:rsid w:val="00D50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4">
    <w:name w:val="rvps14"/>
    <w:basedOn w:val="a"/>
    <w:rsid w:val="00D50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2">
    <w:name w:val="rvps12"/>
    <w:basedOn w:val="a"/>
    <w:rsid w:val="00D50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50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0B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2.rada.gov.ua/laws/show/1807-19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2146</Words>
  <Characters>12235</Characters>
  <Application>Microsoft Office Word</Application>
  <DocSecurity>0</DocSecurity>
  <Lines>101</Lines>
  <Paragraphs>28</Paragraphs>
  <ScaleCrop>false</ScaleCrop>
  <Company>MultiDVD Team</Company>
  <LinksUpToDate>false</LinksUpToDate>
  <CharactersWithSpaces>14353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Valentina</cp:lastModifiedBy>
  <cp:revision>1</cp:revision>
  <dcterms:created xsi:type="dcterms:W3CDTF">2017-01-13T12:48:00Z</dcterms:created>
  <dcterms:modified xsi:type="dcterms:W3CDTF">2017-01-13T12:49:00Z</dcterms:modified>
</cp:coreProperties>
</file>